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1449" w14:textId="4D101F6E" w:rsidR="00A05CCE" w:rsidRPr="00814F6C" w:rsidRDefault="00A05CCE" w:rsidP="000B7766">
      <w:pPr>
        <w:pStyle w:val="Heading3"/>
        <w:rPr>
          <w:b w:val="0"/>
          <w:bCs w:val="0"/>
        </w:rPr>
      </w:pPr>
      <w:r w:rsidRPr="00814F6C">
        <w:rPr>
          <w:b w:val="0"/>
          <w:bCs w:val="0"/>
        </w:rPr>
        <w:t>We take great care to make sure our products are correctly labelled</w:t>
      </w:r>
      <w:r w:rsidR="00814F6C" w:rsidRPr="00814F6C">
        <w:rPr>
          <w:b w:val="0"/>
          <w:bCs w:val="0"/>
        </w:rPr>
        <w:t>. I</w:t>
      </w:r>
      <w:r w:rsidRPr="00814F6C">
        <w:rPr>
          <w:b w:val="0"/>
          <w:bCs w:val="0"/>
        </w:rPr>
        <w:t>t is a legal requirement that foods in New Zealand must declare any of the allergens listed below on the label:</w:t>
      </w:r>
    </w:p>
    <w:p w14:paraId="01441F26" w14:textId="77777777" w:rsidR="00A05CCE" w:rsidRPr="00814F6C" w:rsidRDefault="00A05CCE" w:rsidP="003C78C2">
      <w:pPr>
        <w:pStyle w:val="Checklist"/>
      </w:pPr>
      <w:r w:rsidRPr="00814F6C">
        <w:t>Cereals containing gluten &amp; their products [wheat, rye, barley, oats, spelt]</w:t>
      </w:r>
    </w:p>
    <w:p w14:paraId="2D6B9420" w14:textId="77777777" w:rsidR="00A05CCE" w:rsidRPr="00814F6C" w:rsidRDefault="00A05CCE" w:rsidP="003C78C2">
      <w:pPr>
        <w:pStyle w:val="Checklist"/>
        <w:rPr>
          <w:rFonts w:eastAsia="Times New Roman"/>
        </w:rPr>
      </w:pPr>
      <w:r w:rsidRPr="00814F6C">
        <w:rPr>
          <w:rFonts w:eastAsia="Times New Roman"/>
        </w:rPr>
        <w:t xml:space="preserve">Crustacea </w:t>
      </w:r>
    </w:p>
    <w:p w14:paraId="131E669F" w14:textId="77777777" w:rsidR="00A05CCE" w:rsidRPr="00814F6C" w:rsidRDefault="00A05CCE" w:rsidP="003C78C2">
      <w:pPr>
        <w:pStyle w:val="Checklist"/>
        <w:rPr>
          <w:rFonts w:eastAsia="Times New Roman"/>
        </w:rPr>
      </w:pPr>
      <w:r w:rsidRPr="00814F6C">
        <w:rPr>
          <w:rFonts w:eastAsia="Times New Roman"/>
        </w:rPr>
        <w:t xml:space="preserve">Egg </w:t>
      </w:r>
    </w:p>
    <w:p w14:paraId="10539C52" w14:textId="77777777" w:rsidR="00A05CCE" w:rsidRPr="00814F6C" w:rsidRDefault="00A05CCE" w:rsidP="003C78C2">
      <w:pPr>
        <w:pStyle w:val="Checklist"/>
        <w:rPr>
          <w:rFonts w:eastAsia="Times New Roman"/>
        </w:rPr>
      </w:pPr>
      <w:r w:rsidRPr="00814F6C">
        <w:rPr>
          <w:rFonts w:eastAsia="Times New Roman"/>
        </w:rPr>
        <w:t>Fish (fish products (including mollusc with or without shells and fish oils)</w:t>
      </w:r>
    </w:p>
    <w:p w14:paraId="72A0BA9C" w14:textId="77777777" w:rsidR="00A05CCE" w:rsidRPr="00814F6C" w:rsidRDefault="00A05CCE" w:rsidP="003C78C2">
      <w:pPr>
        <w:pStyle w:val="Checklist"/>
        <w:rPr>
          <w:rFonts w:eastAsia="Times New Roman"/>
        </w:rPr>
      </w:pPr>
      <w:r w:rsidRPr="00814F6C">
        <w:rPr>
          <w:rFonts w:eastAsia="Times New Roman"/>
        </w:rPr>
        <w:t>Lupin</w:t>
      </w:r>
    </w:p>
    <w:p w14:paraId="1B23D970" w14:textId="77777777" w:rsidR="00A05CCE" w:rsidRPr="00814F6C" w:rsidRDefault="00A05CCE" w:rsidP="003C78C2">
      <w:pPr>
        <w:pStyle w:val="Checklist"/>
        <w:rPr>
          <w:rFonts w:eastAsia="Times New Roman"/>
        </w:rPr>
      </w:pPr>
      <w:r w:rsidRPr="00814F6C">
        <w:rPr>
          <w:rFonts w:eastAsia="Times New Roman"/>
        </w:rPr>
        <w:t xml:space="preserve">Milk </w:t>
      </w:r>
    </w:p>
    <w:p w14:paraId="495968FD" w14:textId="77777777" w:rsidR="00A05CCE" w:rsidRPr="00814F6C" w:rsidRDefault="00A05CCE" w:rsidP="003C78C2">
      <w:pPr>
        <w:pStyle w:val="Checklist"/>
        <w:rPr>
          <w:rFonts w:eastAsia="Times New Roman"/>
        </w:rPr>
      </w:pPr>
      <w:r w:rsidRPr="00814F6C">
        <w:rPr>
          <w:rFonts w:eastAsia="Times New Roman"/>
        </w:rPr>
        <w:t>Peanuts</w:t>
      </w:r>
    </w:p>
    <w:p w14:paraId="061DA0CF" w14:textId="77777777" w:rsidR="00A05CCE" w:rsidRPr="00814F6C" w:rsidRDefault="00A05CCE" w:rsidP="003C78C2">
      <w:pPr>
        <w:pStyle w:val="Checklist"/>
        <w:rPr>
          <w:rFonts w:eastAsia="Times New Roman"/>
        </w:rPr>
      </w:pPr>
      <w:r w:rsidRPr="00814F6C">
        <w:rPr>
          <w:rFonts w:eastAsia="Times New Roman"/>
        </w:rPr>
        <w:t>Sesame seeds</w:t>
      </w:r>
    </w:p>
    <w:p w14:paraId="39AED215" w14:textId="77777777" w:rsidR="00A05CCE" w:rsidRPr="00814F6C" w:rsidRDefault="00A05CCE" w:rsidP="003C78C2">
      <w:pPr>
        <w:pStyle w:val="Checklist"/>
        <w:rPr>
          <w:rFonts w:eastAsia="Times New Roman"/>
        </w:rPr>
      </w:pPr>
      <w:r w:rsidRPr="00814F6C">
        <w:rPr>
          <w:rFonts w:eastAsia="Times New Roman"/>
        </w:rPr>
        <w:t>Soybeans</w:t>
      </w:r>
    </w:p>
    <w:p w14:paraId="02BE41E7" w14:textId="77777777" w:rsidR="00A05CCE" w:rsidRPr="00814F6C" w:rsidRDefault="00A05CCE" w:rsidP="003C78C2">
      <w:pPr>
        <w:pStyle w:val="Checklist"/>
        <w:rPr>
          <w:rFonts w:eastAsia="Times New Roman"/>
        </w:rPr>
      </w:pPr>
      <w:r w:rsidRPr="00814F6C">
        <w:rPr>
          <w:rFonts w:eastAsia="Times New Roman"/>
        </w:rPr>
        <w:t>Tree nuts &amp; tree nut products</w:t>
      </w:r>
    </w:p>
    <w:p w14:paraId="6115F4F2" w14:textId="77777777" w:rsidR="003C78C2" w:rsidRPr="00814F6C" w:rsidRDefault="00A05CCE" w:rsidP="003C78C2">
      <w:pPr>
        <w:pStyle w:val="Checklist"/>
        <w:rPr>
          <w:rFonts w:eastAsiaTheme="minorHAnsi"/>
        </w:rPr>
      </w:pPr>
      <w:r w:rsidRPr="00814F6C">
        <w:rPr>
          <w:rFonts w:eastAsia="Times New Roman"/>
        </w:rPr>
        <w:t>Sulphites</w:t>
      </w:r>
    </w:p>
    <w:p w14:paraId="203A0D24" w14:textId="506C2D62" w:rsidR="00A05CCE" w:rsidRPr="00814F6C" w:rsidRDefault="00A05CCE" w:rsidP="000B7766">
      <w:pPr>
        <w:pStyle w:val="Heading3"/>
        <w:rPr>
          <w:b w:val="0"/>
          <w:bCs w:val="0"/>
        </w:rPr>
      </w:pPr>
      <w:r w:rsidRPr="00814F6C">
        <w:rPr>
          <w:b w:val="0"/>
          <w:bCs w:val="0"/>
        </w:rPr>
        <w:t xml:space="preserve">It is </w:t>
      </w:r>
      <w:proofErr w:type="gramStart"/>
      <w:r w:rsidRPr="00814F6C">
        <w:rPr>
          <w:b w:val="0"/>
          <w:bCs w:val="0"/>
        </w:rPr>
        <w:t>really important</w:t>
      </w:r>
      <w:proofErr w:type="gramEnd"/>
      <w:r w:rsidRPr="00814F6C">
        <w:rPr>
          <w:b w:val="0"/>
          <w:bCs w:val="0"/>
        </w:rPr>
        <w:t xml:space="preserve"> to us that our consumers can trust our products. If an allergen is not listed in the ingredients list on the product label, it is because it is not present in the product.</w:t>
      </w:r>
    </w:p>
    <w:p w14:paraId="5AAA4609" w14:textId="4FB00D29" w:rsidR="00246ACF" w:rsidRPr="00814F6C" w:rsidRDefault="00A05CCE" w:rsidP="00814F6C">
      <w:pPr>
        <w:pStyle w:val="Heading3"/>
        <w:rPr>
          <w:b w:val="0"/>
          <w:bCs w:val="0"/>
          <w:lang w:val="en-GB"/>
        </w:rPr>
      </w:pPr>
      <w:r w:rsidRPr="00814F6C">
        <w:rPr>
          <w:b w:val="0"/>
          <w:bCs w:val="0"/>
          <w:lang w:val="en-GB"/>
        </w:rPr>
        <w:t xml:space="preserve">As a responsible food producer with a proven record of safe allergen management, we carefully consider all aspects of food safety and quality, including allergens, at all stages of our process. </w:t>
      </w:r>
      <w:bookmarkStart w:id="0" w:name="_GoBack"/>
      <w:bookmarkEnd w:id="0"/>
      <w:r w:rsidRPr="00814F6C">
        <w:rPr>
          <w:b w:val="0"/>
          <w:bCs w:val="0"/>
          <w:lang w:val="en-GB"/>
        </w:rPr>
        <w:t>We operate under a fully audited and certified Risk Management Programme which includes controls such as:</w:t>
      </w:r>
    </w:p>
    <w:p w14:paraId="3CC8F38F" w14:textId="77777777" w:rsidR="00A05CCE" w:rsidRPr="00814F6C" w:rsidRDefault="00A05CCE" w:rsidP="00C22889">
      <w:pPr>
        <w:pStyle w:val="Checklist"/>
        <w:rPr>
          <w:lang w:val="en-GB"/>
        </w:rPr>
      </w:pPr>
      <w:r w:rsidRPr="00814F6C">
        <w:rPr>
          <w:lang w:val="en-GB"/>
        </w:rPr>
        <w:t>Validated cleaning procedures</w:t>
      </w:r>
    </w:p>
    <w:p w14:paraId="04349310" w14:textId="77777777" w:rsidR="00A05CCE" w:rsidRPr="00814F6C" w:rsidRDefault="00A05CCE" w:rsidP="00C22889">
      <w:pPr>
        <w:pStyle w:val="Checklist"/>
        <w:rPr>
          <w:lang w:val="en-GB"/>
        </w:rPr>
      </w:pPr>
      <w:r w:rsidRPr="00814F6C">
        <w:rPr>
          <w:lang w:val="en-GB"/>
        </w:rPr>
        <w:t>Control of personnel movement in processing areas</w:t>
      </w:r>
    </w:p>
    <w:p w14:paraId="282CC76D" w14:textId="55B42536" w:rsidR="00814F6C" w:rsidRDefault="00814F6C" w:rsidP="00C22889">
      <w:pPr>
        <w:pStyle w:val="Checklist"/>
        <w:rPr>
          <w:lang w:val="en-GB"/>
        </w:rPr>
      </w:pPr>
      <w:r>
        <w:rPr>
          <w:lang w:val="en-GB"/>
        </w:rPr>
        <w:t>Raw material sourcing and tracing</w:t>
      </w:r>
    </w:p>
    <w:p w14:paraId="7B047975" w14:textId="1056E061" w:rsidR="00814F6C" w:rsidRDefault="00814F6C" w:rsidP="00C22889">
      <w:pPr>
        <w:pStyle w:val="Checklist"/>
        <w:rPr>
          <w:lang w:val="en-GB"/>
        </w:rPr>
      </w:pPr>
      <w:r>
        <w:rPr>
          <w:lang w:val="en-GB"/>
        </w:rPr>
        <w:t>Production scheduling</w:t>
      </w:r>
    </w:p>
    <w:p w14:paraId="6FFA85AE" w14:textId="7268590A" w:rsidR="00A05CCE" w:rsidRPr="00814F6C" w:rsidRDefault="00A05CCE" w:rsidP="00C22889">
      <w:pPr>
        <w:pStyle w:val="Checklist"/>
        <w:rPr>
          <w:lang w:val="en-GB"/>
        </w:rPr>
      </w:pPr>
      <w:r w:rsidRPr="00814F6C">
        <w:rPr>
          <w:lang w:val="en-GB"/>
        </w:rPr>
        <w:t>Documented procedures and controls</w:t>
      </w:r>
    </w:p>
    <w:p w14:paraId="78E75F3D" w14:textId="77777777" w:rsidR="00A05CCE" w:rsidRPr="00814F6C" w:rsidRDefault="00A05CCE" w:rsidP="00C22889">
      <w:pPr>
        <w:pStyle w:val="Checklist"/>
        <w:rPr>
          <w:lang w:val="en-GB"/>
        </w:rPr>
      </w:pPr>
      <w:r w:rsidRPr="00814F6C">
        <w:rPr>
          <w:lang w:val="en-GB"/>
        </w:rPr>
        <w:t>Staff training</w:t>
      </w:r>
    </w:p>
    <w:p w14:paraId="5F3DB140" w14:textId="77777777" w:rsidR="00A05CCE" w:rsidRPr="00814F6C" w:rsidRDefault="00A05CCE" w:rsidP="00C22889">
      <w:pPr>
        <w:pStyle w:val="Checklist"/>
        <w:rPr>
          <w:lang w:val="en-GB"/>
        </w:rPr>
      </w:pPr>
      <w:r w:rsidRPr="00814F6C">
        <w:rPr>
          <w:lang w:val="en-GB"/>
        </w:rPr>
        <w:t>Dedicated equipment</w:t>
      </w:r>
    </w:p>
    <w:p w14:paraId="5CC5DB76" w14:textId="3F358B7D" w:rsidR="00A05CCE" w:rsidRPr="00814F6C" w:rsidRDefault="00A05CCE" w:rsidP="00C22889">
      <w:pPr>
        <w:pStyle w:val="Checklist"/>
        <w:rPr>
          <w:lang w:val="en-GB"/>
        </w:rPr>
      </w:pPr>
      <w:r w:rsidRPr="00814F6C">
        <w:rPr>
          <w:lang w:val="en-GB"/>
        </w:rPr>
        <w:t xml:space="preserve">Isolated storage of allergens </w:t>
      </w:r>
    </w:p>
    <w:p w14:paraId="043514C7" w14:textId="77777777" w:rsidR="00246ACF" w:rsidRPr="00814F6C" w:rsidRDefault="00246ACF" w:rsidP="00246ACF">
      <w:pPr>
        <w:pStyle w:val="ListParagraph"/>
        <w:spacing w:line="276" w:lineRule="auto"/>
        <w:ind w:left="1080"/>
        <w:rPr>
          <w:rFonts w:eastAsia="Times New Roman"/>
          <w:lang w:val="en-GB"/>
        </w:rPr>
      </w:pPr>
    </w:p>
    <w:p w14:paraId="4C68ED12" w14:textId="77777777" w:rsidR="00A05CCE" w:rsidRPr="00814F6C" w:rsidRDefault="00A05CCE" w:rsidP="00814F6C">
      <w:pPr>
        <w:pStyle w:val="BodyTextBold"/>
        <w:rPr>
          <w:b w:val="0"/>
          <w:lang w:val="en-GB"/>
        </w:rPr>
      </w:pPr>
      <w:r w:rsidRPr="00814F6C">
        <w:rPr>
          <w:rStyle w:val="Heading3Char"/>
          <w:rFonts w:eastAsiaTheme="minorHAnsi"/>
          <w:bCs w:val="0"/>
        </w:rPr>
        <w:t>This gives us confidence that our product labels comply with the Australia New Zealand Food Standards Code, and that any mandatory allergens present are correctly identified so consumers can make informed food choices</w:t>
      </w:r>
      <w:r w:rsidRPr="00814F6C">
        <w:rPr>
          <w:b w:val="0"/>
        </w:rPr>
        <w:t>.</w:t>
      </w:r>
    </w:p>
    <w:p w14:paraId="7AFD8BBF" w14:textId="77777777" w:rsidR="003049DF" w:rsidRPr="00814F6C" w:rsidRDefault="00A05CCE" w:rsidP="00814F6C">
      <w:pPr>
        <w:pStyle w:val="BodyTextBold"/>
        <w:rPr>
          <w:b w:val="0"/>
        </w:rPr>
      </w:pPr>
      <w:r w:rsidRPr="00814F6C">
        <w:rPr>
          <w:b w:val="0"/>
        </w:rPr>
        <w:t xml:space="preserve">If you are allergic to ingredients that are not on the mandatory list required for labelling in New Zealand, can you please e-mail a request for information to </w:t>
      </w:r>
      <w:hyperlink r:id="rId11" w:history="1">
        <w:r w:rsidRPr="00814F6C">
          <w:rPr>
            <w:rStyle w:val="Hyperlink"/>
            <w:b w:val="0"/>
          </w:rPr>
          <w:t>talktous@fonterra.com</w:t>
        </w:r>
      </w:hyperlink>
      <w:r w:rsidRPr="00814F6C">
        <w:rPr>
          <w:b w:val="0"/>
        </w:rPr>
        <w:t>.  </w:t>
      </w:r>
    </w:p>
    <w:p w14:paraId="3A340FA6" w14:textId="3914027B" w:rsidR="000869B3" w:rsidRPr="00814F6C" w:rsidRDefault="00A05CCE" w:rsidP="00814F6C">
      <w:pPr>
        <w:pStyle w:val="BodyTextBold"/>
        <w:rPr>
          <w:b w:val="0"/>
        </w:rPr>
      </w:pPr>
      <w:r w:rsidRPr="00814F6C">
        <w:rPr>
          <w:b w:val="0"/>
        </w:rPr>
        <w:lastRenderedPageBreak/>
        <w:t>We will consult with our Technical and Nutrition teams to ensure information we supply supports your situation. You could also contact Allergy New Zealand (</w:t>
      </w:r>
      <w:hyperlink r:id="rId12" w:history="1">
        <w:r w:rsidRPr="00814F6C">
          <w:rPr>
            <w:rStyle w:val="Hyperlink"/>
            <w:b w:val="0"/>
          </w:rPr>
          <w:t>www.allergy.org.nz</w:t>
        </w:r>
      </w:hyperlink>
      <w:r w:rsidRPr="00814F6C">
        <w:rPr>
          <w:b w:val="0"/>
        </w:rPr>
        <w:t>) who can support you with additional information, and advocate for your needs.</w:t>
      </w:r>
    </w:p>
    <w:p w14:paraId="46A0D623" w14:textId="77777777" w:rsidR="000166F9" w:rsidRDefault="000166F9" w:rsidP="009F3724">
      <w:pPr>
        <w:pStyle w:val="BodyTextnormal"/>
      </w:pPr>
    </w:p>
    <w:p w14:paraId="2343C6AC" w14:textId="77777777" w:rsidR="000166F9" w:rsidRDefault="000166F9" w:rsidP="009F3724">
      <w:pPr>
        <w:pStyle w:val="BodyTextnormal"/>
      </w:pPr>
    </w:p>
    <w:p w14:paraId="7A2972AC" w14:textId="77777777" w:rsidR="000166F9" w:rsidRDefault="000166F9" w:rsidP="009F3724">
      <w:pPr>
        <w:pStyle w:val="BodyTextnormal"/>
      </w:pPr>
    </w:p>
    <w:sectPr w:rsidR="000166F9" w:rsidSect="00140B56">
      <w:headerReference w:type="default" r:id="rId13"/>
      <w:footerReference w:type="default" r:id="rId14"/>
      <w:headerReference w:type="first" r:id="rId15"/>
      <w:footerReference w:type="first" r:id="rId16"/>
      <w:pgSz w:w="11906" w:h="16838" w:code="9"/>
      <w:pgMar w:top="706" w:right="677" w:bottom="1253" w:left="677" w:header="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55DC5" w14:textId="77777777" w:rsidR="00F55330" w:rsidRDefault="00F55330" w:rsidP="00140B56">
      <w:pPr>
        <w:spacing w:after="0" w:line="240" w:lineRule="auto"/>
      </w:pPr>
      <w:r>
        <w:separator/>
      </w:r>
    </w:p>
  </w:endnote>
  <w:endnote w:type="continuationSeparator" w:id="0">
    <w:p w14:paraId="3D20A7F4" w14:textId="77777777" w:rsidR="00F55330" w:rsidRDefault="00F55330" w:rsidP="0014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Recoleta Alt Bold">
    <w:altName w:val="Calibri"/>
    <w:panose1 w:val="00000000000000000000"/>
    <w:charset w:val="00"/>
    <w:family w:val="modern"/>
    <w:notTrueType/>
    <w:pitch w:val="variable"/>
    <w:sig w:usb0="00000007" w:usb1="00000000" w:usb2="00000000" w:usb3="00000000" w:csb0="00000093" w:csb1="00000000"/>
  </w:font>
  <w:font w:name="Arial Bold">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5279"/>
      <w:gridCol w:w="5267"/>
    </w:tblGrid>
    <w:tr w:rsidR="002A7BCE" w:rsidRPr="0038515D" w14:paraId="4FF3CC2B" w14:textId="77777777" w:rsidTr="00F53FCF">
      <w:tc>
        <w:tcPr>
          <w:tcW w:w="5279" w:type="dxa"/>
        </w:tcPr>
        <w:p w14:paraId="1F3B47FF" w14:textId="77777777" w:rsidR="002A7BCE" w:rsidRPr="0038515D" w:rsidRDefault="002A7BCE" w:rsidP="002A7BCE">
          <w:pPr>
            <w:pStyle w:val="Header"/>
          </w:pPr>
          <w:r w:rsidRPr="0038515D">
            <w:t xml:space="preserve">Confidential to </w:t>
          </w:r>
          <w:r w:rsidRPr="00822DB7">
            <w:t>Fonterra</w:t>
          </w:r>
          <w:r w:rsidRPr="0038515D">
            <w:t xml:space="preserve"> Co-operative Group</w:t>
          </w:r>
        </w:p>
      </w:tc>
      <w:tc>
        <w:tcPr>
          <w:tcW w:w="5267" w:type="dxa"/>
        </w:tcPr>
        <w:p w14:paraId="4045C718" w14:textId="77777777" w:rsidR="002A7BCE" w:rsidRPr="0038515D" w:rsidRDefault="002A7BCE" w:rsidP="002A7BCE">
          <w:pPr>
            <w:pStyle w:val="Footer"/>
            <w:jc w:val="right"/>
          </w:pPr>
          <w:r w:rsidRPr="0038515D">
            <w:t xml:space="preserve">Page </w:t>
          </w:r>
          <w:r w:rsidRPr="0038515D">
            <w:fldChar w:fldCharType="begin"/>
          </w:r>
          <w:r w:rsidRPr="0038515D">
            <w:instrText xml:space="preserve"> PAGE </w:instrText>
          </w:r>
          <w:r w:rsidRPr="0038515D">
            <w:fldChar w:fldCharType="separate"/>
          </w:r>
          <w:r w:rsidR="00A532DF">
            <w:rPr>
              <w:noProof/>
            </w:rPr>
            <w:t>2</w:t>
          </w:r>
          <w:r w:rsidRPr="0038515D">
            <w:fldChar w:fldCharType="end"/>
          </w:r>
        </w:p>
      </w:tc>
    </w:tr>
  </w:tbl>
  <w:p w14:paraId="56EC6F67" w14:textId="77777777" w:rsidR="002A7BCE" w:rsidRDefault="002A7BCE" w:rsidP="002A7BCE">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5279"/>
      <w:gridCol w:w="5267"/>
    </w:tblGrid>
    <w:tr w:rsidR="0038515D" w:rsidRPr="0038515D" w14:paraId="72E90288" w14:textId="77777777" w:rsidTr="00F53FCF">
      <w:tc>
        <w:tcPr>
          <w:tcW w:w="5279" w:type="dxa"/>
        </w:tcPr>
        <w:p w14:paraId="433EF571" w14:textId="77777777" w:rsidR="0038515D" w:rsidRPr="0038515D" w:rsidRDefault="0038515D" w:rsidP="0064708A">
          <w:pPr>
            <w:pStyle w:val="Footer"/>
          </w:pPr>
          <w:r w:rsidRPr="0038515D">
            <w:t xml:space="preserve">Confidential to </w:t>
          </w:r>
          <w:r w:rsidRPr="00822DB7">
            <w:t>Fonterra</w:t>
          </w:r>
          <w:r w:rsidRPr="0038515D">
            <w:t xml:space="preserve"> Co-operative Group</w:t>
          </w:r>
        </w:p>
      </w:tc>
      <w:tc>
        <w:tcPr>
          <w:tcW w:w="5267" w:type="dxa"/>
        </w:tcPr>
        <w:p w14:paraId="615AC94A" w14:textId="77777777" w:rsidR="0038515D" w:rsidRPr="0038515D" w:rsidRDefault="0038515D" w:rsidP="0064708A">
          <w:pPr>
            <w:pStyle w:val="Footer"/>
            <w:jc w:val="right"/>
          </w:pPr>
          <w:r w:rsidRPr="0038515D">
            <w:t xml:space="preserve">Page </w:t>
          </w:r>
          <w:r w:rsidRPr="0038515D">
            <w:fldChar w:fldCharType="begin"/>
          </w:r>
          <w:r w:rsidRPr="0038515D">
            <w:instrText xml:space="preserve"> PAGE </w:instrText>
          </w:r>
          <w:r w:rsidRPr="0038515D">
            <w:fldChar w:fldCharType="separate"/>
          </w:r>
          <w:r w:rsidR="00F61687">
            <w:rPr>
              <w:noProof/>
            </w:rPr>
            <w:t>1</w:t>
          </w:r>
          <w:r w:rsidRPr="0038515D">
            <w:fldChar w:fldCharType="end"/>
          </w:r>
        </w:p>
      </w:tc>
    </w:tr>
  </w:tbl>
  <w:p w14:paraId="701315C3" w14:textId="77777777" w:rsidR="0038515D" w:rsidRDefault="0038515D" w:rsidP="002A7BCE">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A77B" w14:textId="77777777" w:rsidR="00F55330" w:rsidRDefault="00F55330" w:rsidP="00140B56">
      <w:pPr>
        <w:spacing w:after="0" w:line="240" w:lineRule="auto"/>
      </w:pPr>
      <w:r>
        <w:separator/>
      </w:r>
    </w:p>
  </w:footnote>
  <w:footnote w:type="continuationSeparator" w:id="0">
    <w:p w14:paraId="52BC8B9D" w14:textId="77777777" w:rsidR="00F55330" w:rsidRDefault="00F55330" w:rsidP="0014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F7697" w14:textId="77777777" w:rsidR="002A7BCE" w:rsidRDefault="002A7BCE" w:rsidP="00822DB7">
    <w:pPr>
      <w:pStyle w:val="Footer"/>
    </w:pPr>
  </w:p>
  <w:p w14:paraId="5AB55E9D" w14:textId="77777777" w:rsidR="00822DB7" w:rsidRDefault="00822DB7" w:rsidP="0064708A">
    <w:pPr>
      <w:pStyle w:val="Header"/>
    </w:pPr>
    <w:r w:rsidRPr="00185FB7">
      <w:t>Fonterra Co-operative Group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BEEF" w14:textId="77777777" w:rsidR="00B74D43" w:rsidRDefault="00B74D43" w:rsidP="00B74D43">
    <w:r>
      <w:rPr>
        <w:noProof/>
        <w:lang w:val="en-GB" w:eastAsia="en-GB"/>
      </w:rPr>
      <w:drawing>
        <wp:anchor distT="0" distB="0" distL="114300" distR="114300" simplePos="0" relativeHeight="251818496" behindDoc="1" locked="1" layoutInCell="1" allowOverlap="1" wp14:anchorId="72BB7F97" wp14:editId="1E1AB85F">
          <wp:simplePos x="0" y="0"/>
          <wp:positionH relativeFrom="page">
            <wp:posOffset>0</wp:posOffset>
          </wp:positionH>
          <wp:positionV relativeFrom="page">
            <wp:posOffset>0</wp:posOffset>
          </wp:positionV>
          <wp:extent cx="7543800" cy="2011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right.jpg"/>
                  <pic:cNvPicPr/>
                </pic:nvPicPr>
                <pic:blipFill>
                  <a:blip r:embed="rId1"/>
                  <a:stretch>
                    <a:fillRect/>
                  </a:stretch>
                </pic:blipFill>
                <pic:spPr>
                  <a:xfrm>
                    <a:off x="0" y="0"/>
                    <a:ext cx="7543800" cy="2011680"/>
                  </a:xfrm>
                  <a:prstGeom prst="rect">
                    <a:avLst/>
                  </a:prstGeom>
                </pic:spPr>
              </pic:pic>
            </a:graphicData>
          </a:graphic>
          <wp14:sizeRelH relativeFrom="page">
            <wp14:pctWidth>0</wp14:pctWidth>
          </wp14:sizeRelH>
          <wp14:sizeRelV relativeFrom="page">
            <wp14:pctHeight>0</wp14:pctHeight>
          </wp14:sizeRelV>
        </wp:anchor>
      </w:drawing>
    </w:r>
  </w:p>
  <w:tbl>
    <w:tblPr>
      <w:tblW w:w="7407" w:type="dxa"/>
      <w:tblLayout w:type="fixed"/>
      <w:tblCellMar>
        <w:left w:w="0" w:type="dxa"/>
        <w:right w:w="113" w:type="dxa"/>
      </w:tblCellMar>
      <w:tblLook w:val="01E0" w:firstRow="1" w:lastRow="1" w:firstColumn="1" w:lastColumn="1" w:noHBand="0" w:noVBand="0"/>
    </w:tblPr>
    <w:tblGrid>
      <w:gridCol w:w="7407"/>
    </w:tblGrid>
    <w:tr w:rsidR="00B74D43" w14:paraId="2D4E6D26" w14:textId="77777777" w:rsidTr="00814F6C">
      <w:trPr>
        <w:cantSplit/>
        <w:trHeight w:hRule="exact" w:val="3459"/>
      </w:trPr>
      <w:tc>
        <w:tcPr>
          <w:tcW w:w="7407" w:type="dxa"/>
          <w:vAlign w:val="bottom"/>
        </w:tcPr>
        <w:p w14:paraId="657AA665" w14:textId="0CA25516" w:rsidR="00B74D43" w:rsidRPr="00454820" w:rsidRDefault="00A05CCE" w:rsidP="00B74D43">
          <w:pPr>
            <w:pStyle w:val="Heading"/>
            <w:spacing w:line="240" w:lineRule="auto"/>
          </w:pPr>
          <w:r>
            <w:t>Allergen</w:t>
          </w:r>
          <w:r w:rsidR="00814F6C">
            <w:t>s</w:t>
          </w:r>
        </w:p>
      </w:tc>
    </w:tr>
  </w:tbl>
  <w:p w14:paraId="2695536E" w14:textId="77777777" w:rsidR="00140B56" w:rsidRPr="00B74D43" w:rsidRDefault="00140B56" w:rsidP="00B74D43">
    <w:pPr>
      <w:pStyle w:val="BodyText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0FEC"/>
    <w:multiLevelType w:val="hybridMultilevel"/>
    <w:tmpl w:val="25E2A7B2"/>
    <w:lvl w:ilvl="0" w:tplc="032E4142">
      <w:start w:val="1"/>
      <w:numFmt w:val="bullet"/>
      <w:pStyle w:val="Sub-bullets"/>
      <w:lvlText w:val="–"/>
      <w:lvlJc w:val="left"/>
      <w:pPr>
        <w:ind w:left="1440" w:hanging="360"/>
      </w:pPr>
      <w:rPr>
        <w:rFonts w:ascii="Arial" w:hAnsi="Arial"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4DB6F2D"/>
    <w:multiLevelType w:val="hybridMultilevel"/>
    <w:tmpl w:val="D4B49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896BC9"/>
    <w:multiLevelType w:val="hybridMultilevel"/>
    <w:tmpl w:val="998E57D2"/>
    <w:lvl w:ilvl="0" w:tplc="1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3A00374"/>
    <w:multiLevelType w:val="hybridMultilevel"/>
    <w:tmpl w:val="2B42E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E92134"/>
    <w:multiLevelType w:val="hybridMultilevel"/>
    <w:tmpl w:val="1326D520"/>
    <w:lvl w:ilvl="0" w:tplc="1409000D">
      <w:start w:val="1"/>
      <w:numFmt w:val="bullet"/>
      <w:lvlText w:val=""/>
      <w:lvlJc w:val="left"/>
      <w:pPr>
        <w:ind w:left="1080" w:hanging="360"/>
      </w:pPr>
      <w:rPr>
        <w:rFonts w:ascii="Wingdings" w:hAnsi="Wingdings"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5" w15:restartNumberingAfterBreak="0">
    <w:nsid w:val="1A3354B1"/>
    <w:multiLevelType w:val="hybridMultilevel"/>
    <w:tmpl w:val="A28A3990"/>
    <w:lvl w:ilvl="0" w:tplc="2C80B31E">
      <w:start w:val="1"/>
      <w:numFmt w:val="bullet"/>
      <w:lvlText w:val=""/>
      <w:lvlJc w:val="left"/>
      <w:pPr>
        <w:tabs>
          <w:tab w:val="num" w:pos="720"/>
        </w:tabs>
        <w:ind w:left="720" w:hanging="360"/>
      </w:pPr>
      <w:rPr>
        <w:rFonts w:ascii="Symbol" w:hAnsi="Symbol" w:hint="default"/>
      </w:rPr>
    </w:lvl>
    <w:lvl w:ilvl="1" w:tplc="775A26A2">
      <w:start w:val="1"/>
      <w:numFmt w:val="bullet"/>
      <w:lvlText w:val="-"/>
      <w:lvlJc w:val="left"/>
      <w:pPr>
        <w:tabs>
          <w:tab w:val="num" w:pos="1440"/>
        </w:tabs>
        <w:ind w:left="1440" w:hanging="360"/>
      </w:pPr>
      <w:rPr>
        <w:rFonts w:ascii="Arial" w:hAnsi="Arial" w:hint="default"/>
      </w:rPr>
    </w:lvl>
    <w:lvl w:ilvl="2" w:tplc="C902F2DC">
      <w:start w:val="1"/>
      <w:numFmt w:val="bullet"/>
      <w:lvlText w:val=""/>
      <w:lvlJc w:val="left"/>
      <w:pPr>
        <w:tabs>
          <w:tab w:val="num" w:pos="2160"/>
        </w:tabs>
        <w:ind w:left="2160" w:hanging="360"/>
      </w:pPr>
      <w:rPr>
        <w:rFonts w:ascii="Wingdings" w:hAnsi="Wingdings" w:hint="default"/>
        <w:color w:val="298FC2" w:themeColor="accent1"/>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B6B0D"/>
    <w:multiLevelType w:val="hybridMultilevel"/>
    <w:tmpl w:val="2CC26A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4752F8C"/>
    <w:multiLevelType w:val="hybridMultilevel"/>
    <w:tmpl w:val="7838930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6F930EE"/>
    <w:multiLevelType w:val="hybridMultilevel"/>
    <w:tmpl w:val="BDA8598E"/>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8C46872"/>
    <w:multiLevelType w:val="hybridMultilevel"/>
    <w:tmpl w:val="E3DC2BEA"/>
    <w:lvl w:ilvl="0" w:tplc="F9A868FC">
      <w:start w:val="1"/>
      <w:numFmt w:val="bullet"/>
      <w:lvlText w:val=""/>
      <w:lvlJc w:val="left"/>
      <w:pPr>
        <w:tabs>
          <w:tab w:val="num" w:pos="720"/>
        </w:tabs>
        <w:ind w:left="720" w:hanging="360"/>
      </w:pPr>
      <w:rPr>
        <w:rFonts w:ascii="Symbol" w:hAnsi="Symbol" w:hint="default"/>
      </w:rPr>
    </w:lvl>
    <w:lvl w:ilvl="1" w:tplc="83F60242">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34419C"/>
    <w:multiLevelType w:val="hybridMultilevel"/>
    <w:tmpl w:val="2528D11C"/>
    <w:lvl w:ilvl="0" w:tplc="14090011">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A8A7CB7"/>
    <w:multiLevelType w:val="hybridMultilevel"/>
    <w:tmpl w:val="70306486"/>
    <w:lvl w:ilvl="0" w:tplc="3D32F032">
      <w:start w:val="1"/>
      <w:numFmt w:val="bullet"/>
      <w:pStyle w:val="Bullets"/>
      <w:lvlText w:val=""/>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44FF3F30"/>
    <w:multiLevelType w:val="hybridMultilevel"/>
    <w:tmpl w:val="8F9A7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54648A8"/>
    <w:multiLevelType w:val="hybridMultilevel"/>
    <w:tmpl w:val="4C0CE2E8"/>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2A6A00"/>
    <w:multiLevelType w:val="hybridMultilevel"/>
    <w:tmpl w:val="83305FB6"/>
    <w:lvl w:ilvl="0" w:tplc="83F60242">
      <w:start w:val="1"/>
      <w:numFmt w:val="bullet"/>
      <w:lvlText w:val="o"/>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4D870444"/>
    <w:multiLevelType w:val="hybridMultilevel"/>
    <w:tmpl w:val="EC3E938A"/>
    <w:lvl w:ilvl="0" w:tplc="9E747938">
      <w:numFmt w:val="bullet"/>
      <w:lvlText w:val="-"/>
      <w:lvlJc w:val="left"/>
      <w:pPr>
        <w:ind w:left="720" w:hanging="360"/>
      </w:pPr>
      <w:rPr>
        <w:rFonts w:ascii="Calibri" w:eastAsia="DengXi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DE6F52"/>
    <w:multiLevelType w:val="hybridMultilevel"/>
    <w:tmpl w:val="D744C4FA"/>
    <w:lvl w:ilvl="0" w:tplc="83F60242">
      <w:start w:val="1"/>
      <w:numFmt w:val="bullet"/>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11271EA"/>
    <w:multiLevelType w:val="hybridMultilevel"/>
    <w:tmpl w:val="C034207A"/>
    <w:lvl w:ilvl="0" w:tplc="14090001">
      <w:start w:val="1"/>
      <w:numFmt w:val="bullet"/>
      <w:lvlText w:val=""/>
      <w:lvlJc w:val="left"/>
      <w:pPr>
        <w:ind w:left="360" w:hanging="360"/>
      </w:pPr>
      <w:rPr>
        <w:rFonts w:ascii="Symbol" w:hAnsi="Symbol"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51487FD8"/>
    <w:multiLevelType w:val="hybridMultilevel"/>
    <w:tmpl w:val="1BDC4342"/>
    <w:lvl w:ilvl="0" w:tplc="2C80B31E">
      <w:start w:val="1"/>
      <w:numFmt w:val="bullet"/>
      <w:lvlText w:val=""/>
      <w:lvlJc w:val="left"/>
      <w:pPr>
        <w:tabs>
          <w:tab w:val="num" w:pos="720"/>
        </w:tabs>
        <w:ind w:left="720" w:hanging="360"/>
      </w:pPr>
      <w:rPr>
        <w:rFonts w:ascii="Symbol" w:hAnsi="Symbol" w:hint="default"/>
      </w:rPr>
    </w:lvl>
    <w:lvl w:ilvl="1" w:tplc="775A26A2">
      <w:start w:val="1"/>
      <w:numFmt w:val="bullet"/>
      <w:lvlText w:val="-"/>
      <w:lvlJc w:val="left"/>
      <w:pPr>
        <w:tabs>
          <w:tab w:val="num" w:pos="1440"/>
        </w:tabs>
        <w:ind w:left="1440" w:hanging="360"/>
      </w:pPr>
      <w:rPr>
        <w:rFonts w:ascii="Arial" w:hAnsi="Arial" w:hint="default"/>
      </w:rPr>
    </w:lvl>
    <w:lvl w:ilvl="2" w:tplc="A1BE9434">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C86FB2"/>
    <w:multiLevelType w:val="hybridMultilevel"/>
    <w:tmpl w:val="B4583DA0"/>
    <w:lvl w:ilvl="0" w:tplc="1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56902027"/>
    <w:multiLevelType w:val="hybridMultilevel"/>
    <w:tmpl w:val="5BF8A07C"/>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1" w15:restartNumberingAfterBreak="0">
    <w:nsid w:val="58F90FAC"/>
    <w:multiLevelType w:val="hybridMultilevel"/>
    <w:tmpl w:val="F73685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A6D51B0"/>
    <w:multiLevelType w:val="hybridMultilevel"/>
    <w:tmpl w:val="00FAF5CA"/>
    <w:lvl w:ilvl="0" w:tplc="41000B6E">
      <w:start w:val="1"/>
      <w:numFmt w:val="bullet"/>
      <w:pStyle w:val="Checklist"/>
      <w:lvlText w:val=""/>
      <w:lvlJc w:val="left"/>
      <w:pPr>
        <w:ind w:left="2520" w:hanging="360"/>
      </w:pPr>
      <w:rPr>
        <w:rFonts w:ascii="Wingdings" w:hAnsi="Wingdings" w:hint="default"/>
        <w:color w:val="298FC2" w:themeColor="accent1"/>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23" w15:restartNumberingAfterBreak="0">
    <w:nsid w:val="6A1F690E"/>
    <w:multiLevelType w:val="hybridMultilevel"/>
    <w:tmpl w:val="FA229942"/>
    <w:lvl w:ilvl="0" w:tplc="775A26A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02D43F8"/>
    <w:multiLevelType w:val="hybridMultilevel"/>
    <w:tmpl w:val="6BD8C0A8"/>
    <w:lvl w:ilvl="0" w:tplc="14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704B3D9C"/>
    <w:multiLevelType w:val="hybridMultilevel"/>
    <w:tmpl w:val="973660B2"/>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6" w15:restartNumberingAfterBreak="0">
    <w:nsid w:val="73821AAF"/>
    <w:multiLevelType w:val="hybridMultilevel"/>
    <w:tmpl w:val="DF20516A"/>
    <w:lvl w:ilvl="0" w:tplc="14090001">
      <w:start w:val="1"/>
      <w:numFmt w:val="bullet"/>
      <w:lvlText w:val=""/>
      <w:lvlJc w:val="left"/>
      <w:pPr>
        <w:ind w:left="726" w:hanging="360"/>
      </w:pPr>
      <w:rPr>
        <w:rFonts w:ascii="Symbol" w:hAnsi="Symbol" w:hint="default"/>
      </w:rPr>
    </w:lvl>
    <w:lvl w:ilvl="1" w:tplc="14090003">
      <w:start w:val="1"/>
      <w:numFmt w:val="bullet"/>
      <w:lvlText w:val="o"/>
      <w:lvlJc w:val="left"/>
      <w:pPr>
        <w:ind w:left="1446" w:hanging="360"/>
      </w:pPr>
      <w:rPr>
        <w:rFonts w:ascii="Courier New" w:hAnsi="Courier New" w:cs="Courier New" w:hint="default"/>
      </w:rPr>
    </w:lvl>
    <w:lvl w:ilvl="2" w:tplc="14090005">
      <w:start w:val="1"/>
      <w:numFmt w:val="bullet"/>
      <w:lvlText w:val=""/>
      <w:lvlJc w:val="left"/>
      <w:pPr>
        <w:ind w:left="2166" w:hanging="360"/>
      </w:pPr>
      <w:rPr>
        <w:rFonts w:ascii="Wingdings" w:hAnsi="Wingdings" w:hint="default"/>
      </w:rPr>
    </w:lvl>
    <w:lvl w:ilvl="3" w:tplc="14090001">
      <w:start w:val="1"/>
      <w:numFmt w:val="bullet"/>
      <w:lvlText w:val=""/>
      <w:lvlJc w:val="left"/>
      <w:pPr>
        <w:ind w:left="2886" w:hanging="360"/>
      </w:pPr>
      <w:rPr>
        <w:rFonts w:ascii="Symbol" w:hAnsi="Symbol" w:hint="default"/>
      </w:rPr>
    </w:lvl>
    <w:lvl w:ilvl="4" w:tplc="14090003">
      <w:start w:val="1"/>
      <w:numFmt w:val="bullet"/>
      <w:lvlText w:val="o"/>
      <w:lvlJc w:val="left"/>
      <w:pPr>
        <w:ind w:left="3606" w:hanging="360"/>
      </w:pPr>
      <w:rPr>
        <w:rFonts w:ascii="Courier New" w:hAnsi="Courier New" w:cs="Courier New" w:hint="default"/>
      </w:rPr>
    </w:lvl>
    <w:lvl w:ilvl="5" w:tplc="14090005">
      <w:start w:val="1"/>
      <w:numFmt w:val="bullet"/>
      <w:lvlText w:val=""/>
      <w:lvlJc w:val="left"/>
      <w:pPr>
        <w:ind w:left="4326" w:hanging="360"/>
      </w:pPr>
      <w:rPr>
        <w:rFonts w:ascii="Wingdings" w:hAnsi="Wingdings" w:hint="default"/>
      </w:rPr>
    </w:lvl>
    <w:lvl w:ilvl="6" w:tplc="14090001">
      <w:start w:val="1"/>
      <w:numFmt w:val="bullet"/>
      <w:lvlText w:val=""/>
      <w:lvlJc w:val="left"/>
      <w:pPr>
        <w:ind w:left="5046" w:hanging="360"/>
      </w:pPr>
      <w:rPr>
        <w:rFonts w:ascii="Symbol" w:hAnsi="Symbol" w:hint="default"/>
      </w:rPr>
    </w:lvl>
    <w:lvl w:ilvl="7" w:tplc="14090003">
      <w:start w:val="1"/>
      <w:numFmt w:val="bullet"/>
      <w:lvlText w:val="o"/>
      <w:lvlJc w:val="left"/>
      <w:pPr>
        <w:ind w:left="5766" w:hanging="360"/>
      </w:pPr>
      <w:rPr>
        <w:rFonts w:ascii="Courier New" w:hAnsi="Courier New" w:cs="Courier New" w:hint="default"/>
      </w:rPr>
    </w:lvl>
    <w:lvl w:ilvl="8" w:tplc="14090005">
      <w:start w:val="1"/>
      <w:numFmt w:val="bullet"/>
      <w:lvlText w:val=""/>
      <w:lvlJc w:val="left"/>
      <w:pPr>
        <w:ind w:left="6486" w:hanging="360"/>
      </w:pPr>
      <w:rPr>
        <w:rFonts w:ascii="Wingdings" w:hAnsi="Wingdings" w:hint="default"/>
      </w:rPr>
    </w:lvl>
  </w:abstractNum>
  <w:num w:numId="1">
    <w:abstractNumId w:val="9"/>
  </w:num>
  <w:num w:numId="2">
    <w:abstractNumId w:val="5"/>
  </w:num>
  <w:num w:numId="3">
    <w:abstractNumId w:val="18"/>
  </w:num>
  <w:num w:numId="4">
    <w:abstractNumId w:val="11"/>
  </w:num>
  <w:num w:numId="5">
    <w:abstractNumId w:val="0"/>
  </w:num>
  <w:num w:numId="6">
    <w:abstractNumId w:val="22"/>
  </w:num>
  <w:num w:numId="7">
    <w:abstractNumId w:val="26"/>
  </w:num>
  <w:num w:numId="8">
    <w:abstractNumId w:val="15"/>
  </w:num>
  <w:num w:numId="9">
    <w:abstractNumId w:val="12"/>
  </w:num>
  <w:num w:numId="10">
    <w:abstractNumId w:val="17"/>
  </w:num>
  <w:num w:numId="11">
    <w:abstractNumId w:val="4"/>
  </w:num>
  <w:num w:numId="12">
    <w:abstractNumId w:val="20"/>
  </w:num>
  <w:num w:numId="13">
    <w:abstractNumId w:val="13"/>
  </w:num>
  <w:num w:numId="14">
    <w:abstractNumId w:val="15"/>
  </w:num>
  <w:num w:numId="15">
    <w:abstractNumId w:val="24"/>
  </w:num>
  <w:num w:numId="16">
    <w:abstractNumId w:val="19"/>
  </w:num>
  <w:num w:numId="17">
    <w:abstractNumId w:val="2"/>
  </w:num>
  <w:num w:numId="18">
    <w:abstractNumId w:val="7"/>
  </w:num>
  <w:num w:numId="19">
    <w:abstractNumId w:val="25"/>
  </w:num>
  <w:num w:numId="20">
    <w:abstractNumId w:val="14"/>
  </w:num>
  <w:num w:numId="21">
    <w:abstractNumId w:val="1"/>
  </w:num>
  <w:num w:numId="22">
    <w:abstractNumId w:val="16"/>
  </w:num>
  <w:num w:numId="23">
    <w:abstractNumId w:val="23"/>
  </w:num>
  <w:num w:numId="24">
    <w:abstractNumId w:val="6"/>
  </w:num>
  <w:num w:numId="25">
    <w:abstractNumId w:val="10"/>
  </w:num>
  <w:num w:numId="26">
    <w:abstractNumId w:val="8"/>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CE"/>
    <w:rsid w:val="000166F9"/>
    <w:rsid w:val="00017BE9"/>
    <w:rsid w:val="000513A1"/>
    <w:rsid w:val="000869B3"/>
    <w:rsid w:val="000B7766"/>
    <w:rsid w:val="000D1085"/>
    <w:rsid w:val="000F5E4C"/>
    <w:rsid w:val="00140B56"/>
    <w:rsid w:val="001453A1"/>
    <w:rsid w:val="001A0410"/>
    <w:rsid w:val="001A79C5"/>
    <w:rsid w:val="001D3C6B"/>
    <w:rsid w:val="00202E86"/>
    <w:rsid w:val="002102A6"/>
    <w:rsid w:val="00246ACF"/>
    <w:rsid w:val="00283E0D"/>
    <w:rsid w:val="002A7BCE"/>
    <w:rsid w:val="003049DF"/>
    <w:rsid w:val="0038515D"/>
    <w:rsid w:val="00385CFD"/>
    <w:rsid w:val="003C6097"/>
    <w:rsid w:val="003C78C2"/>
    <w:rsid w:val="003D7911"/>
    <w:rsid w:val="003F0ED1"/>
    <w:rsid w:val="00490E1D"/>
    <w:rsid w:val="00524259"/>
    <w:rsid w:val="00546099"/>
    <w:rsid w:val="005A7D12"/>
    <w:rsid w:val="005F5782"/>
    <w:rsid w:val="0064708A"/>
    <w:rsid w:val="00664CBF"/>
    <w:rsid w:val="00684AE7"/>
    <w:rsid w:val="006F77E1"/>
    <w:rsid w:val="007E6BFD"/>
    <w:rsid w:val="0080450E"/>
    <w:rsid w:val="00814F6C"/>
    <w:rsid w:val="00822DB7"/>
    <w:rsid w:val="00860398"/>
    <w:rsid w:val="008A1FAA"/>
    <w:rsid w:val="008E16DC"/>
    <w:rsid w:val="00942999"/>
    <w:rsid w:val="0096676D"/>
    <w:rsid w:val="009B6220"/>
    <w:rsid w:val="009F3724"/>
    <w:rsid w:val="00A05CCE"/>
    <w:rsid w:val="00A06570"/>
    <w:rsid w:val="00A13B48"/>
    <w:rsid w:val="00A532DF"/>
    <w:rsid w:val="00A874CE"/>
    <w:rsid w:val="00B74B8B"/>
    <w:rsid w:val="00B74D43"/>
    <w:rsid w:val="00BB5108"/>
    <w:rsid w:val="00C22889"/>
    <w:rsid w:val="00C27905"/>
    <w:rsid w:val="00C80293"/>
    <w:rsid w:val="00CC5F3B"/>
    <w:rsid w:val="00CC6997"/>
    <w:rsid w:val="00CD3989"/>
    <w:rsid w:val="00D52017"/>
    <w:rsid w:val="00D71D0F"/>
    <w:rsid w:val="00DD7FE0"/>
    <w:rsid w:val="00E4516B"/>
    <w:rsid w:val="00E71633"/>
    <w:rsid w:val="00E86722"/>
    <w:rsid w:val="00E92E8C"/>
    <w:rsid w:val="00EC1E21"/>
    <w:rsid w:val="00F55330"/>
    <w:rsid w:val="00F61687"/>
    <w:rsid w:val="00FB3C5D"/>
    <w:rsid w:val="00FB4050"/>
    <w:rsid w:val="00FB4F66"/>
    <w:rsid w:val="00FD3FB4"/>
    <w:rsid w:val="00FD402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2E895"/>
  <w14:defaultImageDpi w14:val="330"/>
  <w15:chartTrackingRefBased/>
  <w15:docId w15:val="{8111CDDB-818B-4691-8DDE-89AFF0E5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4708A"/>
  </w:style>
  <w:style w:type="paragraph" w:styleId="Heading1">
    <w:name w:val="heading 1"/>
    <w:basedOn w:val="BodyTextnormal"/>
    <w:next w:val="Normal"/>
    <w:link w:val="Heading1Char"/>
    <w:qFormat/>
    <w:rsid w:val="00140B56"/>
    <w:pPr>
      <w:spacing w:before="180"/>
      <w:outlineLvl w:val="0"/>
    </w:pPr>
    <w:rPr>
      <w:rFonts w:cs="Times New Roman Bold"/>
      <w:b/>
      <w:bCs/>
      <w:color w:val="01426A" w:themeColor="text2"/>
      <w:sz w:val="28"/>
      <w:szCs w:val="36"/>
    </w:rPr>
  </w:style>
  <w:style w:type="paragraph" w:styleId="Heading2">
    <w:name w:val="heading 2"/>
    <w:basedOn w:val="BodyTextnormal"/>
    <w:next w:val="Normal"/>
    <w:link w:val="Heading2Char"/>
    <w:qFormat/>
    <w:rsid w:val="00140B56"/>
    <w:pPr>
      <w:outlineLvl w:val="1"/>
    </w:pPr>
    <w:rPr>
      <w:rFonts w:cs="Times New Roman Bold"/>
      <w:b/>
      <w:bCs/>
      <w:color w:val="298FC2" w:themeColor="accent1"/>
      <w:szCs w:val="28"/>
    </w:rPr>
  </w:style>
  <w:style w:type="paragraph" w:styleId="Heading3">
    <w:name w:val="heading 3"/>
    <w:basedOn w:val="Normal"/>
    <w:next w:val="Normal"/>
    <w:link w:val="Heading3Char"/>
    <w:qFormat/>
    <w:rsid w:val="00140B56"/>
    <w:pPr>
      <w:keepNext/>
      <w:spacing w:before="240" w:after="60" w:line="240" w:lineRule="auto"/>
      <w:outlineLvl w:val="2"/>
    </w:pPr>
    <w:rPr>
      <w:rFonts w:ascii="Arial" w:eastAsia="Times New Roman" w:hAnsi="Arial" w:cs="Times New Roman"/>
      <w:b/>
      <w:bC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3"/>
    <w:semiHidden/>
    <w:rsid w:val="00822DB7"/>
  </w:style>
  <w:style w:type="character" w:customStyle="1" w:styleId="HeaderChar">
    <w:name w:val="Header Char"/>
    <w:basedOn w:val="DefaultParagraphFont"/>
    <w:link w:val="Header"/>
    <w:uiPriority w:val="3"/>
    <w:semiHidden/>
    <w:rsid w:val="0064708A"/>
    <w:rPr>
      <w:rFonts w:ascii="Arial" w:eastAsia="MS Mincho" w:hAnsi="Arial" w:cs="Times New Roman"/>
      <w:color w:val="298FC2" w:themeColor="accent1"/>
      <w:sz w:val="16"/>
      <w:szCs w:val="16"/>
      <w:lang w:eastAsia="ja-JP"/>
    </w:rPr>
  </w:style>
  <w:style w:type="paragraph" w:styleId="Footer">
    <w:name w:val="footer"/>
    <w:basedOn w:val="Normal"/>
    <w:link w:val="FooterChar"/>
    <w:uiPriority w:val="3"/>
    <w:semiHidden/>
    <w:rsid w:val="002A7BCE"/>
    <w:pPr>
      <w:spacing w:before="120" w:after="0" w:line="240" w:lineRule="auto"/>
    </w:pPr>
    <w:rPr>
      <w:rFonts w:ascii="Arial" w:eastAsia="MS Mincho" w:hAnsi="Arial" w:cs="Times New Roman"/>
      <w:color w:val="298FC2" w:themeColor="accent1"/>
      <w:sz w:val="16"/>
      <w:szCs w:val="16"/>
      <w:lang w:eastAsia="ja-JP"/>
    </w:rPr>
  </w:style>
  <w:style w:type="character" w:customStyle="1" w:styleId="FooterChar">
    <w:name w:val="Footer Char"/>
    <w:basedOn w:val="DefaultParagraphFont"/>
    <w:link w:val="Footer"/>
    <w:uiPriority w:val="3"/>
    <w:semiHidden/>
    <w:rsid w:val="0064708A"/>
    <w:rPr>
      <w:rFonts w:ascii="Arial" w:eastAsia="MS Mincho" w:hAnsi="Arial" w:cs="Times New Roman"/>
      <w:color w:val="298FC2" w:themeColor="accent1"/>
      <w:sz w:val="16"/>
      <w:szCs w:val="16"/>
      <w:lang w:eastAsia="ja-JP"/>
    </w:rPr>
  </w:style>
  <w:style w:type="paragraph" w:customStyle="1" w:styleId="Heading">
    <w:name w:val="_Heading"/>
    <w:basedOn w:val="Normal"/>
    <w:qFormat/>
    <w:rsid w:val="00140B56"/>
    <w:pPr>
      <w:spacing w:before="2720" w:after="0" w:line="560" w:lineRule="exact"/>
    </w:pPr>
    <w:rPr>
      <w:rFonts w:asciiTheme="majorHAnsi" w:eastAsia="MS Mincho" w:hAnsiTheme="majorHAnsi" w:cs="Times New Roman"/>
      <w:color w:val="01426A" w:themeColor="text2"/>
      <w:sz w:val="56"/>
      <w:szCs w:val="24"/>
      <w:lang w:eastAsia="ja-JP"/>
    </w:rPr>
  </w:style>
  <w:style w:type="paragraph" w:customStyle="1" w:styleId="SubHeading">
    <w:name w:val="_SubHeading"/>
    <w:basedOn w:val="Normal"/>
    <w:qFormat/>
    <w:rsid w:val="00140B56"/>
    <w:pPr>
      <w:spacing w:before="60" w:after="0" w:line="240" w:lineRule="auto"/>
    </w:pPr>
    <w:rPr>
      <w:rFonts w:ascii="Arial" w:eastAsia="MS Mincho" w:hAnsi="Arial" w:cs="Times New Roman"/>
      <w:color w:val="298FC2" w:themeColor="accent1"/>
      <w:szCs w:val="24"/>
      <w:lang w:eastAsia="ja-JP"/>
    </w:rPr>
  </w:style>
  <w:style w:type="paragraph" w:customStyle="1" w:styleId="BodyTextnormal">
    <w:name w:val="Body Text normal"/>
    <w:basedOn w:val="Normal"/>
    <w:qFormat/>
    <w:rsid w:val="00140B56"/>
    <w:pPr>
      <w:spacing w:after="120" w:line="240" w:lineRule="auto"/>
    </w:pPr>
    <w:rPr>
      <w:rFonts w:ascii="Arial" w:eastAsia="MS Mincho" w:hAnsi="Arial" w:cs="Times New Roman"/>
      <w:szCs w:val="24"/>
      <w:lang w:eastAsia="ja-JP"/>
    </w:rPr>
  </w:style>
  <w:style w:type="paragraph" w:customStyle="1" w:styleId="BodyTextBold">
    <w:name w:val="Body Text Bold"/>
    <w:basedOn w:val="BodyTextnormal"/>
    <w:qFormat/>
    <w:rsid w:val="00140B56"/>
    <w:rPr>
      <w:b/>
    </w:rPr>
  </w:style>
  <w:style w:type="paragraph" w:customStyle="1" w:styleId="Bullets">
    <w:name w:val="Bullets"/>
    <w:basedOn w:val="BodyTextnormal"/>
    <w:uiPriority w:val="1"/>
    <w:qFormat/>
    <w:rsid w:val="00EC1E21"/>
    <w:pPr>
      <w:numPr>
        <w:numId w:val="4"/>
      </w:numPr>
      <w:tabs>
        <w:tab w:val="left" w:pos="720"/>
      </w:tabs>
      <w:ind w:left="720"/>
    </w:pPr>
  </w:style>
  <w:style w:type="paragraph" w:customStyle="1" w:styleId="Checklist">
    <w:name w:val="Checklist"/>
    <w:basedOn w:val="BodyTextnormal"/>
    <w:uiPriority w:val="2"/>
    <w:qFormat/>
    <w:rsid w:val="002A7BCE"/>
    <w:pPr>
      <w:numPr>
        <w:numId w:val="6"/>
      </w:numPr>
      <w:tabs>
        <w:tab w:val="left" w:pos="864"/>
      </w:tabs>
      <w:ind w:left="864" w:hanging="432"/>
    </w:pPr>
  </w:style>
  <w:style w:type="character" w:customStyle="1" w:styleId="Heading1Char">
    <w:name w:val="Heading 1 Char"/>
    <w:basedOn w:val="DefaultParagraphFont"/>
    <w:link w:val="Heading1"/>
    <w:rsid w:val="00140B56"/>
    <w:rPr>
      <w:rFonts w:ascii="Arial" w:eastAsia="MS Mincho" w:hAnsi="Arial" w:cs="Times New Roman Bold"/>
      <w:b/>
      <w:bCs/>
      <w:color w:val="01426A" w:themeColor="text2"/>
      <w:sz w:val="28"/>
      <w:szCs w:val="36"/>
      <w:lang w:eastAsia="ja-JP"/>
    </w:rPr>
  </w:style>
  <w:style w:type="character" w:customStyle="1" w:styleId="Heading2Char">
    <w:name w:val="Heading 2 Char"/>
    <w:basedOn w:val="DefaultParagraphFont"/>
    <w:link w:val="Heading2"/>
    <w:rsid w:val="00140B56"/>
    <w:rPr>
      <w:rFonts w:ascii="Arial" w:eastAsia="MS Mincho" w:hAnsi="Arial" w:cs="Times New Roman Bold"/>
      <w:b/>
      <w:bCs/>
      <w:color w:val="298FC2" w:themeColor="accent1"/>
      <w:szCs w:val="28"/>
      <w:lang w:eastAsia="ja-JP"/>
    </w:rPr>
  </w:style>
  <w:style w:type="character" w:customStyle="1" w:styleId="Heading3Char">
    <w:name w:val="Heading 3 Char"/>
    <w:basedOn w:val="DefaultParagraphFont"/>
    <w:link w:val="Heading3"/>
    <w:rsid w:val="00EC1E21"/>
    <w:rPr>
      <w:rFonts w:ascii="Arial" w:eastAsia="Times New Roman" w:hAnsi="Arial" w:cs="Times New Roman"/>
      <w:b/>
      <w:bCs/>
      <w:szCs w:val="26"/>
      <w:lang w:eastAsia="ja-JP"/>
    </w:rPr>
  </w:style>
  <w:style w:type="paragraph" w:customStyle="1" w:styleId="Sub-bullets">
    <w:name w:val="Sub-bullets"/>
    <w:basedOn w:val="Bullets"/>
    <w:uiPriority w:val="1"/>
    <w:qFormat/>
    <w:rsid w:val="00EC1E21"/>
    <w:pPr>
      <w:numPr>
        <w:numId w:val="5"/>
      </w:numPr>
      <w:tabs>
        <w:tab w:val="clear" w:pos="720"/>
        <w:tab w:val="left" w:pos="1440"/>
      </w:tabs>
      <w:ind w:left="1080"/>
    </w:pPr>
  </w:style>
  <w:style w:type="character" w:styleId="PageNumber">
    <w:name w:val="page number"/>
    <w:semiHidden/>
    <w:rsid w:val="0038515D"/>
    <w:rPr>
      <w:bCs/>
    </w:rPr>
  </w:style>
  <w:style w:type="paragraph" w:styleId="NoSpacing">
    <w:name w:val="No Spacing"/>
    <w:uiPriority w:val="3"/>
    <w:qFormat/>
    <w:rsid w:val="002A7BCE"/>
    <w:pPr>
      <w:spacing w:after="0" w:line="240" w:lineRule="auto"/>
    </w:pPr>
    <w:rPr>
      <w:sz w:val="16"/>
    </w:rPr>
  </w:style>
  <w:style w:type="paragraph" w:customStyle="1" w:styleId="TableCellHeading">
    <w:name w:val="Table Cell Heading"/>
    <w:basedOn w:val="BodyTextnormal"/>
    <w:uiPriority w:val="2"/>
    <w:qFormat/>
    <w:rsid w:val="002A7BCE"/>
    <w:rPr>
      <w:b/>
      <w:bCs/>
      <w:color w:val="FFFFFF"/>
    </w:rPr>
  </w:style>
  <w:style w:type="table" w:customStyle="1" w:styleId="FonterraTable">
    <w:name w:val="Fonterra Table"/>
    <w:basedOn w:val="TableNormal"/>
    <w:uiPriority w:val="99"/>
    <w:rsid w:val="002A7BCE"/>
    <w:pPr>
      <w:spacing w:after="0" w:line="240" w:lineRule="auto"/>
    </w:pPr>
    <w:rPr>
      <w:rFonts w:ascii="Arial" w:eastAsia="Calibri" w:hAnsi="Arial" w:cs="Times New Roman"/>
      <w:szCs w:val="20"/>
      <w:lang w:eastAsia="en-NZ"/>
    </w:rPr>
    <w:tblPr>
      <w:tblStyleRowBandSize w:val="1"/>
      <w:tblBorders>
        <w:top w:val="single" w:sz="4" w:space="0" w:color="298FC2" w:themeColor="accent1"/>
        <w:left w:val="single" w:sz="4" w:space="0" w:color="298FC2" w:themeColor="accent1"/>
        <w:bottom w:val="single" w:sz="4" w:space="0" w:color="298FC2" w:themeColor="accent1"/>
        <w:right w:val="single" w:sz="4" w:space="0" w:color="298FC2" w:themeColor="accent1"/>
        <w:insideH w:val="single" w:sz="4" w:space="0" w:color="298FC2" w:themeColor="accent1"/>
        <w:insideV w:val="single" w:sz="4" w:space="0" w:color="298FC2" w:themeColor="accent1"/>
      </w:tblBorders>
    </w:tblPr>
    <w:tcPr>
      <w:shd w:val="clear" w:color="auto" w:fill="auto"/>
    </w:tcPr>
    <w:tblStylePr w:type="firstRow">
      <w:pPr>
        <w:jc w:val="left"/>
      </w:pPr>
      <w:rPr>
        <w:rFonts w:ascii="Arial Bold" w:hAnsi="Arial Bold"/>
        <w:b/>
        <w:color w:val="FFFFFF" w:themeColor="background1"/>
        <w:sz w:val="24"/>
      </w:rPr>
      <w:tblPr/>
      <w:tcPr>
        <w:shd w:val="clear" w:color="auto" w:fill="01426A" w:themeFill="text2"/>
        <w:vAlign w:val="bottom"/>
      </w:tcPr>
    </w:tblStylePr>
  </w:style>
  <w:style w:type="table" w:styleId="TableGrid">
    <w:name w:val="Table Grid"/>
    <w:basedOn w:val="TableNormal"/>
    <w:uiPriority w:val="39"/>
    <w:rsid w:val="009F3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5CCE"/>
    <w:rPr>
      <w:color w:val="0563C1"/>
      <w:u w:val="single"/>
    </w:rPr>
  </w:style>
  <w:style w:type="paragraph" w:styleId="ListParagraph">
    <w:name w:val="List Paragraph"/>
    <w:basedOn w:val="Normal"/>
    <w:uiPriority w:val="34"/>
    <w:qFormat/>
    <w:rsid w:val="00A05CCE"/>
    <w:pPr>
      <w:spacing w:after="0" w:line="240" w:lineRule="auto"/>
      <w:ind w:left="720"/>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3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ergy.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lktous@fonterr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Templates\01_Word_Plain.dotx" TargetMode="External"/></Relationships>
</file>

<file path=word/theme/theme1.xml><?xml version="1.0" encoding="utf-8"?>
<a:theme xmlns:a="http://schemas.openxmlformats.org/drawingml/2006/main" name="Office Theme">
  <a:themeElements>
    <a:clrScheme name="FONTERRA NEW">
      <a:dk1>
        <a:sysClr val="windowText" lastClr="000000"/>
      </a:dk1>
      <a:lt1>
        <a:sysClr val="window" lastClr="FFFFFF"/>
      </a:lt1>
      <a:dk2>
        <a:srgbClr val="01426A"/>
      </a:dk2>
      <a:lt2>
        <a:srgbClr val="EFDBB2"/>
      </a:lt2>
      <a:accent1>
        <a:srgbClr val="298FC2"/>
      </a:accent1>
      <a:accent2>
        <a:srgbClr val="8DC8E8"/>
      </a:accent2>
      <a:accent3>
        <a:srgbClr val="768692"/>
      </a:accent3>
      <a:accent4>
        <a:srgbClr val="28724F"/>
      </a:accent4>
      <a:accent5>
        <a:srgbClr val="76881D"/>
      </a:accent5>
      <a:accent6>
        <a:srgbClr val="78BE20"/>
      </a:accent6>
      <a:hlink>
        <a:srgbClr val="007681"/>
      </a:hlink>
      <a:folHlink>
        <a:srgbClr val="E57200"/>
      </a:folHlink>
    </a:clrScheme>
    <a:fontScheme name="Fonterra 2019">
      <a:majorFont>
        <a:latin typeface="Recoleta Alt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7FFD18BF4E046A99AE180343153E5" ma:contentTypeVersion="12" ma:contentTypeDescription="Create a new document." ma:contentTypeScope="" ma:versionID="d852d96c92145a1613e3a16e007d0f76">
  <xsd:schema xmlns:xsd="http://www.w3.org/2001/XMLSchema" xmlns:xs="http://www.w3.org/2001/XMLSchema" xmlns:p="http://schemas.microsoft.com/office/2006/metadata/properties" xmlns:ns3="5cab8dae-d129-409b-98d9-9a767fa3f6cc" xmlns:ns4="c0d02d56-dff8-4e3c-a166-960d7b88b9d1" targetNamespace="http://schemas.microsoft.com/office/2006/metadata/properties" ma:root="true" ma:fieldsID="d9772d6182a4a06a0220d8ca9c8d598c" ns3:_="" ns4:_="">
    <xsd:import namespace="5cab8dae-d129-409b-98d9-9a767fa3f6cc"/>
    <xsd:import namespace="c0d02d56-dff8-4e3c-a166-960d7b88b9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8dae-d129-409b-98d9-9a767fa3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02d56-dff8-4e3c-a166-960d7b88b9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DEBF-5EC7-453E-87EB-408F74913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8dae-d129-409b-98d9-9a767fa3f6cc"/>
    <ds:schemaRef ds:uri="c0d02d56-dff8-4e3c-a166-960d7b88b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F409D-06E5-47FA-8CEE-2FE4B0EAC7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BAA42A-283E-4D8C-B403-458C4CDEC4E3}">
  <ds:schemaRefs>
    <ds:schemaRef ds:uri="http://schemas.microsoft.com/sharepoint/v3/contenttype/forms"/>
  </ds:schemaRefs>
</ds:datastoreItem>
</file>

<file path=customXml/itemProps4.xml><?xml version="1.0" encoding="utf-8"?>
<ds:datastoreItem xmlns:ds="http://schemas.openxmlformats.org/officeDocument/2006/customXml" ds:itemID="{813C3075-B2C9-49D4-A91F-FBAB4174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01_Word_Plain</Template>
  <TotalTime>10</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Gawith</dc:creator>
  <cp:keywords/>
  <dc:description/>
  <cp:lastModifiedBy>Courtney Gerlach</cp:lastModifiedBy>
  <cp:revision>2</cp:revision>
  <dcterms:created xsi:type="dcterms:W3CDTF">2020-11-23T21:15:00Z</dcterms:created>
  <dcterms:modified xsi:type="dcterms:W3CDTF">2020-11-23T21:15:00Z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0x010100F687FFD18BF4E046A99AE180343153E5</vt:lpwstr>
  </property>
</Properties>
</file>